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DFE2" w14:textId="54DAD0B1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5A9EEA" wp14:editId="70964F79">
            <wp:simplePos x="0" y="0"/>
            <wp:positionH relativeFrom="column">
              <wp:posOffset>1278255</wp:posOffset>
            </wp:positionH>
            <wp:positionV relativeFrom="paragraph">
              <wp:posOffset>-481330</wp:posOffset>
            </wp:positionV>
            <wp:extent cx="1289685" cy="704850"/>
            <wp:effectExtent l="0" t="0" r="5715" b="0"/>
            <wp:wrapNone/>
            <wp:docPr id="1696065514" name="Picture 2" descr="A blue circular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65514" name="Picture 2" descr="A blue circular logo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682A627" wp14:editId="052ED461">
            <wp:simplePos x="0" y="0"/>
            <wp:positionH relativeFrom="column">
              <wp:posOffset>2560955</wp:posOffset>
            </wp:positionH>
            <wp:positionV relativeFrom="paragraph">
              <wp:posOffset>-481330</wp:posOffset>
            </wp:positionV>
            <wp:extent cx="1238250" cy="676275"/>
            <wp:effectExtent l="0" t="0" r="0" b="9525"/>
            <wp:wrapNone/>
            <wp:docPr id="1253304465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04465" name="Picture 3" descr="A logo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5BEBC60" wp14:editId="0D5807C5">
            <wp:simplePos x="0" y="0"/>
            <wp:positionH relativeFrom="column">
              <wp:posOffset>5817235</wp:posOffset>
            </wp:positionH>
            <wp:positionV relativeFrom="paragraph">
              <wp:posOffset>-434975</wp:posOffset>
            </wp:positionV>
            <wp:extent cx="647700" cy="628650"/>
            <wp:effectExtent l="0" t="0" r="0" b="0"/>
            <wp:wrapNone/>
            <wp:docPr id="503184797" name="Picture 5" descr="A group of people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84797" name="Picture 5" descr="A group of people in different colo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0C11A16" wp14:editId="67784E12">
            <wp:simplePos x="0" y="0"/>
            <wp:positionH relativeFrom="column">
              <wp:posOffset>3859530</wp:posOffset>
            </wp:positionH>
            <wp:positionV relativeFrom="paragraph">
              <wp:posOffset>-581025</wp:posOffset>
            </wp:positionV>
            <wp:extent cx="1817370" cy="381000"/>
            <wp:effectExtent l="0" t="0" r="0" b="0"/>
            <wp:wrapNone/>
            <wp:docPr id="1140063951" name="Picture 4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63951" name="Picture 4" descr="A blue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4F76DF4" wp14:editId="32A4630A">
            <wp:simplePos x="0" y="0"/>
            <wp:positionH relativeFrom="column">
              <wp:posOffset>-857250</wp:posOffset>
            </wp:positionH>
            <wp:positionV relativeFrom="paragraph">
              <wp:posOffset>-577850</wp:posOffset>
            </wp:positionV>
            <wp:extent cx="2257425" cy="953135"/>
            <wp:effectExtent l="0" t="0" r="9525" b="0"/>
            <wp:wrapNone/>
            <wp:docPr id="445438260" name="Picture 2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38260" name="Picture 2" descr="A logo with text overla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A056B9" wp14:editId="1CFEB731">
            <wp:simplePos x="0" y="0"/>
            <wp:positionH relativeFrom="column">
              <wp:posOffset>3797300</wp:posOffset>
            </wp:positionH>
            <wp:positionV relativeFrom="paragraph">
              <wp:posOffset>-67310</wp:posOffset>
            </wp:positionV>
            <wp:extent cx="1927225" cy="352425"/>
            <wp:effectExtent l="0" t="0" r="0" b="9525"/>
            <wp:wrapNone/>
            <wp:docPr id="88407488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74886" name="Picture 1" descr="A blue and white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26441" w14:textId="77CBC87B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23B457BB" w14:textId="406A4615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1A988D2A" w14:textId="480F7483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F2681" wp14:editId="6ABC3612">
            <wp:simplePos x="0" y="0"/>
            <wp:positionH relativeFrom="column">
              <wp:posOffset>648335</wp:posOffset>
            </wp:positionH>
            <wp:positionV relativeFrom="paragraph">
              <wp:posOffset>97155</wp:posOffset>
            </wp:positionV>
            <wp:extent cx="4343400" cy="3376246"/>
            <wp:effectExtent l="0" t="0" r="0" b="0"/>
            <wp:wrapNone/>
            <wp:docPr id="1191818605" name="Picture 7" descr="A purple background with white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18605" name="Picture 7" descr="A purple background with white text and a logo&#10;&#10;AI-generated content may be incorrect."/>
                    <pic:cNvPicPr/>
                  </pic:nvPicPr>
                  <pic:blipFill rotWithShape="1">
                    <a:blip r:embed="rId11"/>
                    <a:srcRect l="12503" t="20186" r="12178" b="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376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530F3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7D449EEA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506D3BBE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1E1AE712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12C14920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6FF54832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044F1C17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05033687" w14:textId="7E73D15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70788B60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17DA82E2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718202E3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0EFE90D5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614CF417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2174EAAF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0CA1CD60" w14:textId="603D0EFD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485518">
        <w:rPr>
          <w:b/>
          <w:bCs/>
          <w:sz w:val="32"/>
          <w:szCs w:val="32"/>
          <w:lang w:val="en-GB"/>
        </w:rPr>
        <w:t xml:space="preserve">Innovation in Vision Research </w:t>
      </w:r>
    </w:p>
    <w:p w14:paraId="36509BF1" w14:textId="77777777" w:rsidR="00FB6881" w:rsidRDefault="00FB6881" w:rsidP="00FB688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485518">
        <w:rPr>
          <w:b/>
          <w:bCs/>
          <w:sz w:val="32"/>
          <w:szCs w:val="32"/>
          <w:lang w:val="en-GB"/>
        </w:rPr>
        <w:t>Postdoctoral Training Network</w:t>
      </w:r>
    </w:p>
    <w:p w14:paraId="0C063FF1" w14:textId="77777777" w:rsidR="00BC7C23" w:rsidRDefault="00BC7C23" w:rsidP="00FB6881">
      <w:pPr>
        <w:jc w:val="center"/>
      </w:pPr>
    </w:p>
    <w:p w14:paraId="658A41FB" w14:textId="1AC881FE" w:rsidR="00FB6881" w:rsidRDefault="00FB6881" w:rsidP="00FB6881">
      <w:pPr>
        <w:jc w:val="center"/>
        <w:rPr>
          <w:b/>
          <w:bCs/>
          <w:sz w:val="36"/>
          <w:szCs w:val="36"/>
          <w:u w:val="single"/>
        </w:rPr>
      </w:pPr>
      <w:r w:rsidRPr="00FB6881">
        <w:rPr>
          <w:b/>
          <w:bCs/>
          <w:sz w:val="36"/>
          <w:szCs w:val="36"/>
          <w:u w:val="single"/>
        </w:rPr>
        <w:t>Budget Template</w:t>
      </w:r>
    </w:p>
    <w:p w14:paraId="256209ED" w14:textId="77777777" w:rsidR="00FB6881" w:rsidRDefault="00FB6881" w:rsidP="00FB6881">
      <w:pPr>
        <w:jc w:val="center"/>
        <w:rPr>
          <w:sz w:val="24"/>
          <w:szCs w:val="24"/>
        </w:rPr>
      </w:pPr>
      <w:r w:rsidRPr="00A3030B">
        <w:rPr>
          <w:sz w:val="24"/>
          <w:szCs w:val="24"/>
        </w:rPr>
        <w:t xml:space="preserve">The deadline for </w:t>
      </w:r>
      <w:r>
        <w:rPr>
          <w:sz w:val="24"/>
          <w:szCs w:val="24"/>
        </w:rPr>
        <w:t>completed applications is:</w:t>
      </w:r>
      <w:r w:rsidRPr="00A3030B">
        <w:rPr>
          <w:sz w:val="24"/>
          <w:szCs w:val="24"/>
        </w:rPr>
        <w:t xml:space="preserve"> </w:t>
      </w:r>
    </w:p>
    <w:p w14:paraId="3D238976" w14:textId="0DF3A56D" w:rsidR="00FB6881" w:rsidRPr="009450C6" w:rsidRDefault="00D8465E" w:rsidP="00FB688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October 5, </w:t>
      </w:r>
      <w:proofErr w:type="gramStart"/>
      <w:r>
        <w:rPr>
          <w:b/>
          <w:bCs/>
          <w:sz w:val="24"/>
          <w:szCs w:val="24"/>
          <w:u w:val="single"/>
        </w:rPr>
        <w:t>2026</w:t>
      </w:r>
      <w:proofErr w:type="gramEnd"/>
      <w:r w:rsidR="00FB6881" w:rsidRPr="009450C6">
        <w:rPr>
          <w:b/>
          <w:bCs/>
          <w:sz w:val="24"/>
          <w:szCs w:val="24"/>
          <w:u w:val="single"/>
        </w:rPr>
        <w:t xml:space="preserve"> at </w:t>
      </w:r>
      <w:r w:rsidR="00B14479">
        <w:rPr>
          <w:b/>
          <w:bCs/>
          <w:sz w:val="24"/>
          <w:szCs w:val="24"/>
          <w:u w:val="single"/>
        </w:rPr>
        <w:t>4</w:t>
      </w:r>
      <w:r w:rsidR="00FB6881" w:rsidRPr="009450C6">
        <w:rPr>
          <w:b/>
          <w:bCs/>
          <w:sz w:val="24"/>
          <w:szCs w:val="24"/>
          <w:u w:val="single"/>
        </w:rPr>
        <w:t xml:space="preserve">:00pm Irish Time. </w:t>
      </w:r>
    </w:p>
    <w:p w14:paraId="175D4ED5" w14:textId="77777777" w:rsidR="00FB6881" w:rsidRPr="00A3030B" w:rsidRDefault="00FB6881" w:rsidP="00FB6881">
      <w:pPr>
        <w:jc w:val="center"/>
        <w:rPr>
          <w:sz w:val="24"/>
          <w:szCs w:val="24"/>
        </w:rPr>
      </w:pPr>
      <w:r w:rsidRPr="00A3030B">
        <w:rPr>
          <w:sz w:val="24"/>
          <w:szCs w:val="24"/>
        </w:rPr>
        <w:t xml:space="preserve">Applications submitted after this time will result in applications being deemed ineligible. </w:t>
      </w:r>
    </w:p>
    <w:p w14:paraId="71A6087C" w14:textId="1BF34B1D" w:rsidR="00FB6881" w:rsidRPr="00A3030B" w:rsidRDefault="00FB6881" w:rsidP="00FB68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submit the attached budget template as a 1-page PDF. You may remove instructions to save space. Budgets are indicative and must align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</w:t>
      </w:r>
      <w:proofErr w:type="gramStart"/>
      <w:r>
        <w:rPr>
          <w:sz w:val="24"/>
          <w:szCs w:val="24"/>
        </w:rPr>
        <w:t>costs as</w:t>
      </w:r>
      <w:proofErr w:type="gramEnd"/>
      <w:r>
        <w:rPr>
          <w:sz w:val="24"/>
          <w:szCs w:val="24"/>
        </w:rPr>
        <w:t xml:space="preserve"> described in the Guide for Applicants. </w:t>
      </w:r>
    </w:p>
    <w:p w14:paraId="09A0655A" w14:textId="1AB1F7D9" w:rsidR="00FB6881" w:rsidRDefault="00FB6881" w:rsidP="00FB6881">
      <w:pPr>
        <w:jc w:val="center"/>
        <w:rPr>
          <w:sz w:val="24"/>
          <w:szCs w:val="24"/>
        </w:rPr>
      </w:pPr>
      <w:r w:rsidRPr="00A3030B">
        <w:rPr>
          <w:sz w:val="24"/>
          <w:szCs w:val="24"/>
        </w:rPr>
        <w:t>Please read the Terms and Conditions</w:t>
      </w:r>
      <w:r>
        <w:rPr>
          <w:sz w:val="24"/>
          <w:szCs w:val="24"/>
        </w:rPr>
        <w:t xml:space="preserve"> and Guide for Applicants</w:t>
      </w:r>
      <w:r w:rsidRPr="00A3030B">
        <w:rPr>
          <w:sz w:val="24"/>
          <w:szCs w:val="24"/>
        </w:rPr>
        <w:t xml:space="preserve"> on the INNOVISION website, as well as this document, </w:t>
      </w:r>
      <w:r>
        <w:rPr>
          <w:sz w:val="24"/>
          <w:szCs w:val="24"/>
        </w:rPr>
        <w:t>thoroughly</w:t>
      </w:r>
      <w:r w:rsidRPr="00A3030B">
        <w:rPr>
          <w:sz w:val="24"/>
          <w:szCs w:val="24"/>
        </w:rPr>
        <w:t xml:space="preserve">, prior to submission. </w:t>
      </w:r>
    </w:p>
    <w:p w14:paraId="57165F64" w14:textId="77777777" w:rsidR="00FB6881" w:rsidRDefault="00FB6881" w:rsidP="00FB6881">
      <w:pPr>
        <w:jc w:val="center"/>
        <w:rPr>
          <w:sz w:val="24"/>
          <w:szCs w:val="24"/>
        </w:rPr>
      </w:pPr>
    </w:p>
    <w:p w14:paraId="5C6DEF5E" w14:textId="4EC3A01C" w:rsidR="00FB6881" w:rsidRDefault="00FB6881" w:rsidP="00FB688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E244BD" wp14:editId="2E2DB5DF">
                <wp:simplePos x="0" y="0"/>
                <wp:positionH relativeFrom="column">
                  <wp:posOffset>259080</wp:posOffset>
                </wp:positionH>
                <wp:positionV relativeFrom="paragraph">
                  <wp:posOffset>395605</wp:posOffset>
                </wp:positionV>
                <wp:extent cx="5657850" cy="390525"/>
                <wp:effectExtent l="0" t="0" r="0" b="9525"/>
                <wp:wrapNone/>
                <wp:docPr id="221509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7E96C" w14:textId="77777777" w:rsidR="00FB6881" w:rsidRPr="003238EB" w:rsidRDefault="00FB6881" w:rsidP="00FB68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This project has received funding from the European Union’s Horizon Europe Research </w:t>
                            </w:r>
                            <w:proofErr w:type="gramStart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Innovation</w:t>
                            </w:r>
                            <w:proofErr w:type="gramEnd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under the Marie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Skłodowska</w:t>
                            </w:r>
                            <w:proofErr w:type="spellEnd"/>
                            <w:r w:rsidRPr="003238E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-Curie grant agreement No. 101217199</w:t>
                            </w:r>
                            <w:r w:rsidRPr="003238E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02279C6" w14:textId="77777777" w:rsidR="00FB6881" w:rsidRPr="003238EB" w:rsidRDefault="00FB6881" w:rsidP="00FB68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4pt;margin-top:31.15pt;width:445.5pt;height:3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afDAIAAPY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" stroked="f">
                <v:textbox>
                  <w:txbxContent>
                    <w:p w14:paraId="02D7E96C" w14:textId="77777777" w:rsidR="00FB6881" w:rsidRPr="003238EB" w:rsidRDefault="00FB6881" w:rsidP="00FB6881">
                      <w:pPr>
                        <w:rPr>
                          <w:sz w:val="18"/>
                          <w:szCs w:val="18"/>
                        </w:rPr>
                      </w:pPr>
                      <w:r w:rsidRPr="003238EB">
                        <w:rPr>
                          <w:i/>
                          <w:iCs/>
                          <w:sz w:val="18"/>
                          <w:szCs w:val="18"/>
                        </w:rPr>
                        <w:t xml:space="preserve">This project has received funding from the European Union’s Horizon Europe Research and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238EB">
                        <w:rPr>
                          <w:i/>
                          <w:iCs/>
                          <w:sz w:val="18"/>
                          <w:szCs w:val="18"/>
                        </w:rPr>
                        <w:t>Innovation Programme under the Marie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238EB">
                        <w:rPr>
                          <w:i/>
                          <w:iCs/>
                          <w:sz w:val="18"/>
                          <w:szCs w:val="18"/>
                        </w:rPr>
                        <w:t>Skłodowska -Curie grant agreement No. 101217199</w:t>
                      </w:r>
                      <w:r w:rsidRPr="003238E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302279C6" w14:textId="77777777" w:rsidR="00FB6881" w:rsidRPr="003238EB" w:rsidRDefault="00FB6881" w:rsidP="00FB68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BC5A1" w14:textId="191595E4" w:rsidR="00FB6881" w:rsidRPr="00FB6881" w:rsidRDefault="00FB6881" w:rsidP="00FB6881">
      <w:pPr>
        <w:rPr>
          <w:i/>
          <w:iCs/>
        </w:rPr>
      </w:pPr>
      <w:r w:rsidRPr="00FB6881">
        <w:rPr>
          <w:i/>
          <w:iCs/>
        </w:rPr>
        <w:lastRenderedPageBreak/>
        <w:t>INNOVISION fellowship awards will include a research allowance for eligible direct research, training and networking costs in the amount of €</w:t>
      </w:r>
      <w:r>
        <w:rPr>
          <w:i/>
          <w:iCs/>
        </w:rPr>
        <w:t>18,000</w:t>
      </w:r>
      <w:r w:rsidRPr="00FB6881">
        <w:rPr>
          <w:i/>
          <w:iCs/>
        </w:rPr>
        <w:t xml:space="preserve"> per annum</w:t>
      </w:r>
      <w:r w:rsidR="00FB4F7E">
        <w:rPr>
          <w:i/>
          <w:iCs/>
        </w:rPr>
        <w:t xml:space="preserve"> (for a total of €45,000)</w:t>
      </w:r>
      <w:r w:rsidRPr="00FB6881">
        <w:rPr>
          <w:i/>
          <w:iCs/>
        </w:rPr>
        <w:t>.</w:t>
      </w:r>
      <w:r w:rsidR="00712482">
        <w:rPr>
          <w:i/>
          <w:iCs/>
        </w:rPr>
        <w:t xml:space="preserve"> </w:t>
      </w:r>
      <w:r w:rsidR="00712482" w:rsidRPr="00FB6881">
        <w:rPr>
          <w:i/>
          <w:iCs/>
        </w:rPr>
        <w:t xml:space="preserve">This amount includes the cost of travel and </w:t>
      </w:r>
      <w:proofErr w:type="spellStart"/>
      <w:r w:rsidR="00712482" w:rsidRPr="00FB6881">
        <w:rPr>
          <w:i/>
          <w:iCs/>
        </w:rPr>
        <w:t>accomodation</w:t>
      </w:r>
      <w:proofErr w:type="spellEnd"/>
      <w:r w:rsidR="00712482" w:rsidRPr="00FB6881">
        <w:rPr>
          <w:i/>
          <w:iCs/>
        </w:rPr>
        <w:t xml:space="preserve"> to attend INNOVISION </w:t>
      </w:r>
      <w:proofErr w:type="spellStart"/>
      <w:r w:rsidR="00712482" w:rsidRPr="00FB6881">
        <w:rPr>
          <w:i/>
          <w:iCs/>
        </w:rPr>
        <w:t>programme</w:t>
      </w:r>
      <w:proofErr w:type="spellEnd"/>
      <w:r w:rsidR="00712482" w:rsidRPr="00FB6881">
        <w:rPr>
          <w:i/>
          <w:iCs/>
        </w:rPr>
        <w:t>-wide training events</w:t>
      </w:r>
      <w:r w:rsidR="00712482">
        <w:rPr>
          <w:i/>
          <w:iCs/>
        </w:rPr>
        <w:t xml:space="preserve">, as well as the costs of </w:t>
      </w:r>
      <w:proofErr w:type="gramStart"/>
      <w:r w:rsidR="00712482">
        <w:rPr>
          <w:i/>
          <w:iCs/>
        </w:rPr>
        <w:t>secondment travel</w:t>
      </w:r>
      <w:proofErr w:type="gramEnd"/>
      <w:r w:rsidR="00712482" w:rsidRPr="00FB6881">
        <w:rPr>
          <w:i/>
          <w:iCs/>
        </w:rPr>
        <w:t xml:space="preserve">. </w:t>
      </w:r>
      <w:r w:rsidR="00712482">
        <w:rPr>
          <w:i/>
          <w:iCs/>
        </w:rPr>
        <w:t>€</w:t>
      </w:r>
      <w:r w:rsidR="00FB4F7E">
        <w:rPr>
          <w:i/>
          <w:iCs/>
        </w:rPr>
        <w:t>1</w:t>
      </w:r>
      <w:r w:rsidR="00712482">
        <w:rPr>
          <w:i/>
          <w:iCs/>
        </w:rPr>
        <w:t xml:space="preserve">5,000 total from each researcher will be withheld by the Coordinating Institute from these costs to run </w:t>
      </w:r>
      <w:proofErr w:type="spellStart"/>
      <w:r w:rsidR="00712482">
        <w:rPr>
          <w:i/>
          <w:iCs/>
        </w:rPr>
        <w:t>programme</w:t>
      </w:r>
      <w:proofErr w:type="spellEnd"/>
      <w:r w:rsidR="00712482">
        <w:rPr>
          <w:i/>
          <w:iCs/>
        </w:rPr>
        <w:t xml:space="preserve">-wide engagement activities. </w:t>
      </w:r>
      <w:r w:rsidRPr="00FB6881">
        <w:rPr>
          <w:i/>
          <w:iCs/>
        </w:rPr>
        <w:t xml:space="preserve"> Please </w:t>
      </w:r>
      <w:proofErr w:type="gramStart"/>
      <w:r w:rsidRPr="00FB6881">
        <w:rPr>
          <w:i/>
          <w:iCs/>
        </w:rPr>
        <w:t>outline in the table</w:t>
      </w:r>
      <w:proofErr w:type="gramEnd"/>
      <w:r w:rsidRPr="00FB6881">
        <w:rPr>
          <w:i/>
          <w:iCs/>
        </w:rPr>
        <w:t xml:space="preserve"> below how you envisage </w:t>
      </w:r>
      <w:proofErr w:type="gramStart"/>
      <w:r w:rsidRPr="00FB6881">
        <w:rPr>
          <w:i/>
          <w:iCs/>
        </w:rPr>
        <w:t>to use</w:t>
      </w:r>
      <w:proofErr w:type="gramEnd"/>
      <w:r w:rsidRPr="00FB6881">
        <w:rPr>
          <w:i/>
          <w:iCs/>
        </w:rPr>
        <w:t xml:space="preserve"> this funding over the entire duration of the fellowship. The following rules apply: </w:t>
      </w:r>
    </w:p>
    <w:p w14:paraId="55387B6B" w14:textId="56246100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 xml:space="preserve">Hardware and software critical for implementation of the proposed fellowship is to be purchased in the first year of the award. </w:t>
      </w:r>
    </w:p>
    <w:p w14:paraId="209316B2" w14:textId="57EBF24B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 xml:space="preserve">A maximum of €1,500 applies for the purchase of a laptop or desktop computer. INNOVISION management recognises that in exceptional circumstances, applicants may request the purchase of a laptop or desktop that exceeds this limit. In those instances, applicants must provide a detailed justification that will be subject to review on a case-by-case basis. There is no guarantee that this request will be approved. </w:t>
      </w:r>
    </w:p>
    <w:p w14:paraId="66F84A20" w14:textId="19F59BC8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 xml:space="preserve">Membership fees are not an eligible cost.  </w:t>
      </w:r>
    </w:p>
    <w:p w14:paraId="6F964F80" w14:textId="275D8B67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>Subsistence/per diem rates are not an eligible cost. Living expenses (e.g., rent, food and phone) are ineligible</w:t>
      </w:r>
      <w:r w:rsidR="00AA1C49">
        <w:rPr>
          <w:i/>
          <w:iCs/>
        </w:rPr>
        <w:t xml:space="preserve">. </w:t>
      </w:r>
      <w:r w:rsidR="0090082D">
        <w:rPr>
          <w:b/>
          <w:bCs/>
          <w:i/>
          <w:iCs/>
        </w:rPr>
        <w:t xml:space="preserve">EXCEPTIONS ARE MADE FOR RELEVANT ACCOMODATION COSTS WHILE ON SECONDMENT. </w:t>
      </w:r>
      <w:r w:rsidR="0090082D">
        <w:rPr>
          <w:i/>
          <w:iCs/>
        </w:rPr>
        <w:t>Applicants should consider these costs as mandatory even if they have not included a secondment in their proposal. As such, these costs should be included in the proposed budget. Accommodation costs should be aligned to the legal rates at the proposed recruiting institution.</w:t>
      </w:r>
    </w:p>
    <w:p w14:paraId="3FA52EEF" w14:textId="2F4D6945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 xml:space="preserve">Stipends for students, salaries for research assistants or other salary costs are not eligible costs. </w:t>
      </w:r>
    </w:p>
    <w:p w14:paraId="18879B6B" w14:textId="42CB086A" w:rsidR="00FB6881" w:rsidRPr="00FB6881" w:rsidRDefault="00FB6881" w:rsidP="00FB6881">
      <w:pPr>
        <w:pStyle w:val="ListParagraph"/>
        <w:numPr>
          <w:ilvl w:val="0"/>
          <w:numId w:val="2"/>
        </w:numPr>
        <w:rPr>
          <w:i/>
          <w:iCs/>
        </w:rPr>
      </w:pPr>
      <w:r w:rsidRPr="00FB6881">
        <w:rPr>
          <w:i/>
          <w:iCs/>
        </w:rPr>
        <w:t>Apart from hardware critical for implementation of the proposed fellowship, funds may not be used to purchase capital items.</w:t>
      </w:r>
    </w:p>
    <w:p w14:paraId="2D61EC45" w14:textId="77777777" w:rsidR="00FB6881" w:rsidRDefault="00FB6881" w:rsidP="00FB68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082D" w14:paraId="76B021D2" w14:textId="77777777" w:rsidTr="0090082D">
        <w:tc>
          <w:tcPr>
            <w:tcW w:w="3005" w:type="dxa"/>
          </w:tcPr>
          <w:p w14:paraId="6D471CDC" w14:textId="6FC6668C" w:rsidR="0090082D" w:rsidRPr="0090082D" w:rsidRDefault="0090082D" w:rsidP="0090082D">
            <w:pPr>
              <w:jc w:val="center"/>
              <w:rPr>
                <w:b/>
                <w:bCs/>
              </w:rPr>
            </w:pPr>
            <w:r w:rsidRPr="0090082D">
              <w:rPr>
                <w:b/>
                <w:bCs/>
              </w:rPr>
              <w:t>Essential Fellowship Expenses</w:t>
            </w:r>
          </w:p>
        </w:tc>
        <w:tc>
          <w:tcPr>
            <w:tcW w:w="3005" w:type="dxa"/>
          </w:tcPr>
          <w:p w14:paraId="5C2B0600" w14:textId="52B999D6" w:rsidR="0090082D" w:rsidRPr="0090082D" w:rsidRDefault="0090082D" w:rsidP="0090082D">
            <w:pPr>
              <w:jc w:val="center"/>
              <w:rPr>
                <w:b/>
                <w:bCs/>
              </w:rPr>
            </w:pPr>
            <w:r w:rsidRPr="0090082D">
              <w:rPr>
                <w:b/>
                <w:bCs/>
              </w:rPr>
              <w:t>Total Cost Planned for 30-month Contract</w:t>
            </w:r>
          </w:p>
        </w:tc>
        <w:tc>
          <w:tcPr>
            <w:tcW w:w="3006" w:type="dxa"/>
          </w:tcPr>
          <w:p w14:paraId="7992255C" w14:textId="6DD0AA9F" w:rsidR="0090082D" w:rsidRPr="0090082D" w:rsidRDefault="0090082D" w:rsidP="0090082D">
            <w:pPr>
              <w:jc w:val="center"/>
              <w:rPr>
                <w:b/>
                <w:bCs/>
              </w:rPr>
            </w:pPr>
            <w:r w:rsidRPr="0090082D">
              <w:rPr>
                <w:b/>
                <w:bCs/>
              </w:rPr>
              <w:t>Justification: Please provide breakdown of costs and reason needed</w:t>
            </w:r>
          </w:p>
        </w:tc>
      </w:tr>
      <w:tr w:rsidR="0090082D" w14:paraId="6E1A7E13" w14:textId="77777777" w:rsidTr="0090082D">
        <w:tc>
          <w:tcPr>
            <w:tcW w:w="3005" w:type="dxa"/>
          </w:tcPr>
          <w:p w14:paraId="5E0E689A" w14:textId="234D21C5" w:rsidR="0090082D" w:rsidRDefault="0090082D" w:rsidP="00FB6881">
            <w:r>
              <w:t>Essential Research Supplies such as small consumables:</w:t>
            </w:r>
          </w:p>
        </w:tc>
        <w:tc>
          <w:tcPr>
            <w:tcW w:w="3005" w:type="dxa"/>
          </w:tcPr>
          <w:p w14:paraId="69CFCAC3" w14:textId="77777777" w:rsidR="0090082D" w:rsidRDefault="0090082D" w:rsidP="00FB6881"/>
        </w:tc>
        <w:tc>
          <w:tcPr>
            <w:tcW w:w="3006" w:type="dxa"/>
          </w:tcPr>
          <w:p w14:paraId="63A28D7A" w14:textId="77777777" w:rsidR="0090082D" w:rsidRDefault="0090082D" w:rsidP="00FB6881"/>
        </w:tc>
      </w:tr>
      <w:tr w:rsidR="0090082D" w14:paraId="00EE4420" w14:textId="77777777" w:rsidTr="0090082D">
        <w:tc>
          <w:tcPr>
            <w:tcW w:w="3005" w:type="dxa"/>
          </w:tcPr>
          <w:p w14:paraId="0963894E" w14:textId="7044553E" w:rsidR="0090082D" w:rsidRDefault="0090082D" w:rsidP="00FB6881">
            <w:r>
              <w:t xml:space="preserve">Software/hardware </w:t>
            </w:r>
          </w:p>
        </w:tc>
        <w:tc>
          <w:tcPr>
            <w:tcW w:w="3005" w:type="dxa"/>
          </w:tcPr>
          <w:p w14:paraId="4A97261D" w14:textId="77777777" w:rsidR="0090082D" w:rsidRDefault="0090082D" w:rsidP="00FB6881"/>
        </w:tc>
        <w:tc>
          <w:tcPr>
            <w:tcW w:w="3006" w:type="dxa"/>
          </w:tcPr>
          <w:p w14:paraId="239E09E4" w14:textId="77777777" w:rsidR="0090082D" w:rsidRDefault="0090082D" w:rsidP="00FB6881"/>
        </w:tc>
      </w:tr>
      <w:tr w:rsidR="0090082D" w14:paraId="6C9BCB35" w14:textId="77777777" w:rsidTr="0090082D">
        <w:tc>
          <w:tcPr>
            <w:tcW w:w="3005" w:type="dxa"/>
          </w:tcPr>
          <w:p w14:paraId="4FB8405D" w14:textId="4E32E962" w:rsidR="0090082D" w:rsidRDefault="0090082D" w:rsidP="00FB6881">
            <w:r>
              <w:t>Data Management Costs</w:t>
            </w:r>
          </w:p>
        </w:tc>
        <w:tc>
          <w:tcPr>
            <w:tcW w:w="3005" w:type="dxa"/>
          </w:tcPr>
          <w:p w14:paraId="6A8A073A" w14:textId="77777777" w:rsidR="0090082D" w:rsidRDefault="0090082D" w:rsidP="00FB6881"/>
        </w:tc>
        <w:tc>
          <w:tcPr>
            <w:tcW w:w="3006" w:type="dxa"/>
          </w:tcPr>
          <w:p w14:paraId="4C442066" w14:textId="77777777" w:rsidR="0090082D" w:rsidRDefault="0090082D" w:rsidP="00FB6881"/>
        </w:tc>
      </w:tr>
      <w:tr w:rsidR="0090082D" w14:paraId="0C0C5A82" w14:textId="77777777" w:rsidTr="0090082D">
        <w:tc>
          <w:tcPr>
            <w:tcW w:w="3005" w:type="dxa"/>
          </w:tcPr>
          <w:p w14:paraId="2FCFAE82" w14:textId="5F4B8011" w:rsidR="0090082D" w:rsidRDefault="0090082D" w:rsidP="00FB6881">
            <w:r>
              <w:t>Dissemination (scientific publication) costs</w:t>
            </w:r>
          </w:p>
        </w:tc>
        <w:tc>
          <w:tcPr>
            <w:tcW w:w="3005" w:type="dxa"/>
          </w:tcPr>
          <w:p w14:paraId="4D668D9D" w14:textId="77777777" w:rsidR="0090082D" w:rsidRDefault="0090082D" w:rsidP="00FB6881"/>
        </w:tc>
        <w:tc>
          <w:tcPr>
            <w:tcW w:w="3006" w:type="dxa"/>
          </w:tcPr>
          <w:p w14:paraId="72539873" w14:textId="77777777" w:rsidR="0090082D" w:rsidRDefault="0090082D" w:rsidP="00FB6881"/>
        </w:tc>
      </w:tr>
      <w:tr w:rsidR="0090082D" w14:paraId="33B74270" w14:textId="77777777" w:rsidTr="0090082D">
        <w:tc>
          <w:tcPr>
            <w:tcW w:w="3005" w:type="dxa"/>
          </w:tcPr>
          <w:p w14:paraId="50F8E1E7" w14:textId="13D14414" w:rsidR="0090082D" w:rsidRDefault="0090082D" w:rsidP="00FB6881">
            <w:r>
              <w:t>Dissemination (travel to conferences)</w:t>
            </w:r>
          </w:p>
        </w:tc>
        <w:tc>
          <w:tcPr>
            <w:tcW w:w="3005" w:type="dxa"/>
          </w:tcPr>
          <w:p w14:paraId="76FF28FD" w14:textId="77777777" w:rsidR="0090082D" w:rsidRDefault="0090082D" w:rsidP="00FB6881"/>
        </w:tc>
        <w:tc>
          <w:tcPr>
            <w:tcW w:w="3006" w:type="dxa"/>
          </w:tcPr>
          <w:p w14:paraId="35D47C74" w14:textId="77777777" w:rsidR="0090082D" w:rsidRDefault="0090082D" w:rsidP="00FB6881"/>
        </w:tc>
      </w:tr>
      <w:tr w:rsidR="0090082D" w14:paraId="454266EA" w14:textId="77777777" w:rsidTr="0090082D">
        <w:tc>
          <w:tcPr>
            <w:tcW w:w="3005" w:type="dxa"/>
          </w:tcPr>
          <w:p w14:paraId="68DAA055" w14:textId="14F8C1F2" w:rsidR="0090082D" w:rsidRDefault="0090082D" w:rsidP="00FB6881">
            <w:r>
              <w:t>Secondment Costs</w:t>
            </w:r>
          </w:p>
        </w:tc>
        <w:tc>
          <w:tcPr>
            <w:tcW w:w="3005" w:type="dxa"/>
          </w:tcPr>
          <w:p w14:paraId="2645CA34" w14:textId="77777777" w:rsidR="0090082D" w:rsidRDefault="0090082D" w:rsidP="00FB6881"/>
        </w:tc>
        <w:tc>
          <w:tcPr>
            <w:tcW w:w="3006" w:type="dxa"/>
          </w:tcPr>
          <w:p w14:paraId="5E6AE0E4" w14:textId="77777777" w:rsidR="0090082D" w:rsidRDefault="0090082D" w:rsidP="00FB6881"/>
        </w:tc>
      </w:tr>
      <w:tr w:rsidR="0090082D" w14:paraId="715FA7B1" w14:textId="77777777" w:rsidTr="0090082D">
        <w:tc>
          <w:tcPr>
            <w:tcW w:w="3005" w:type="dxa"/>
          </w:tcPr>
          <w:p w14:paraId="3464F3CE" w14:textId="6C6662AE" w:rsidR="0090082D" w:rsidRDefault="0090082D" w:rsidP="00FB6881">
            <w:r>
              <w:lastRenderedPageBreak/>
              <w:t>Public and Patient Involvement Costs</w:t>
            </w:r>
          </w:p>
        </w:tc>
        <w:tc>
          <w:tcPr>
            <w:tcW w:w="3005" w:type="dxa"/>
          </w:tcPr>
          <w:p w14:paraId="1FE9E7B3" w14:textId="77777777" w:rsidR="0090082D" w:rsidRDefault="0090082D" w:rsidP="00FB6881"/>
        </w:tc>
        <w:tc>
          <w:tcPr>
            <w:tcW w:w="3006" w:type="dxa"/>
          </w:tcPr>
          <w:p w14:paraId="6B6A8AE7" w14:textId="77777777" w:rsidR="0090082D" w:rsidRDefault="0090082D" w:rsidP="00FB6881"/>
        </w:tc>
      </w:tr>
      <w:tr w:rsidR="00712482" w14:paraId="182D7D9E" w14:textId="77777777" w:rsidTr="0090082D">
        <w:tc>
          <w:tcPr>
            <w:tcW w:w="3005" w:type="dxa"/>
          </w:tcPr>
          <w:p w14:paraId="4836C881" w14:textId="0EC74B18" w:rsidR="00712482" w:rsidRDefault="00712482" w:rsidP="00FB6881">
            <w:r>
              <w:t>Communication and Public Engagement Costs</w:t>
            </w:r>
          </w:p>
        </w:tc>
        <w:tc>
          <w:tcPr>
            <w:tcW w:w="3005" w:type="dxa"/>
          </w:tcPr>
          <w:p w14:paraId="78B6E503" w14:textId="77777777" w:rsidR="00712482" w:rsidRDefault="00712482" w:rsidP="00FB6881"/>
        </w:tc>
        <w:tc>
          <w:tcPr>
            <w:tcW w:w="3006" w:type="dxa"/>
          </w:tcPr>
          <w:p w14:paraId="1B7CA75E" w14:textId="77777777" w:rsidR="00712482" w:rsidRDefault="00712482" w:rsidP="00FB6881"/>
        </w:tc>
      </w:tr>
      <w:tr w:rsidR="0090082D" w14:paraId="0B962928" w14:textId="77777777" w:rsidTr="0090082D">
        <w:tc>
          <w:tcPr>
            <w:tcW w:w="3005" w:type="dxa"/>
          </w:tcPr>
          <w:p w14:paraId="1D5F97AE" w14:textId="2B6F2D11" w:rsidR="0090082D" w:rsidRDefault="0090082D" w:rsidP="00FB6881">
            <w:r>
              <w:t xml:space="preserve">Costs of travel for INNOVISION-Wide </w:t>
            </w:r>
            <w:proofErr w:type="spellStart"/>
            <w:r>
              <w:t>Programme</w:t>
            </w:r>
            <w:proofErr w:type="spellEnd"/>
            <w:r>
              <w:t xml:space="preserve"> Networking and Meetings</w:t>
            </w:r>
          </w:p>
        </w:tc>
        <w:tc>
          <w:tcPr>
            <w:tcW w:w="3005" w:type="dxa"/>
          </w:tcPr>
          <w:p w14:paraId="774AA25C" w14:textId="77777777" w:rsidR="0090082D" w:rsidRDefault="0090082D" w:rsidP="00FB6881"/>
        </w:tc>
        <w:tc>
          <w:tcPr>
            <w:tcW w:w="3006" w:type="dxa"/>
          </w:tcPr>
          <w:p w14:paraId="05438D73" w14:textId="77777777" w:rsidR="0090082D" w:rsidRDefault="0090082D" w:rsidP="00FB6881"/>
        </w:tc>
      </w:tr>
      <w:tr w:rsidR="0090082D" w14:paraId="17DF19DC" w14:textId="77777777" w:rsidTr="0090082D">
        <w:tc>
          <w:tcPr>
            <w:tcW w:w="3005" w:type="dxa"/>
          </w:tcPr>
          <w:p w14:paraId="2A4FEA17" w14:textId="630BEE0D" w:rsidR="0090082D" w:rsidRDefault="00712482" w:rsidP="00FB6881">
            <w:r>
              <w:t>Laptop or Computer Costs</w:t>
            </w:r>
          </w:p>
        </w:tc>
        <w:tc>
          <w:tcPr>
            <w:tcW w:w="3005" w:type="dxa"/>
          </w:tcPr>
          <w:p w14:paraId="56D43DEF" w14:textId="77777777" w:rsidR="0090082D" w:rsidRDefault="0090082D" w:rsidP="00FB6881"/>
        </w:tc>
        <w:tc>
          <w:tcPr>
            <w:tcW w:w="3006" w:type="dxa"/>
          </w:tcPr>
          <w:p w14:paraId="2758E1E7" w14:textId="77777777" w:rsidR="0090082D" w:rsidRDefault="0090082D" w:rsidP="00FB6881"/>
        </w:tc>
      </w:tr>
      <w:tr w:rsidR="00712482" w14:paraId="28F8A78C" w14:textId="77777777" w:rsidTr="0090082D">
        <w:tc>
          <w:tcPr>
            <w:tcW w:w="3005" w:type="dxa"/>
          </w:tcPr>
          <w:p w14:paraId="3BB99ACB" w14:textId="45D19BF8" w:rsidR="00712482" w:rsidRPr="00712482" w:rsidRDefault="00712482" w:rsidP="00FB6881">
            <w:pPr>
              <w:rPr>
                <w:b/>
                <w:bCs/>
                <w:i/>
                <w:iCs/>
              </w:rPr>
            </w:pPr>
            <w:r w:rsidRPr="00712482">
              <w:rPr>
                <w:b/>
                <w:bCs/>
                <w:i/>
                <w:iCs/>
              </w:rPr>
              <w:t>Costs withheld by SETU</w:t>
            </w:r>
          </w:p>
        </w:tc>
        <w:tc>
          <w:tcPr>
            <w:tcW w:w="3005" w:type="dxa"/>
          </w:tcPr>
          <w:p w14:paraId="5A7429F2" w14:textId="42C1CCC2" w:rsidR="00712482" w:rsidRPr="00712482" w:rsidRDefault="00712482" w:rsidP="00FB6881">
            <w:pPr>
              <w:rPr>
                <w:b/>
                <w:bCs/>
                <w:i/>
                <w:iCs/>
              </w:rPr>
            </w:pPr>
            <w:r w:rsidRPr="00712482">
              <w:rPr>
                <w:b/>
                <w:bCs/>
                <w:i/>
                <w:iCs/>
              </w:rPr>
              <w:t>€</w:t>
            </w:r>
            <w:r w:rsidR="00881585">
              <w:rPr>
                <w:b/>
                <w:bCs/>
                <w:i/>
                <w:iCs/>
              </w:rPr>
              <w:t>1</w:t>
            </w:r>
            <w:r w:rsidRPr="00712482">
              <w:rPr>
                <w:b/>
                <w:bCs/>
                <w:i/>
                <w:iCs/>
              </w:rPr>
              <w:t>5,000</w:t>
            </w:r>
          </w:p>
        </w:tc>
        <w:tc>
          <w:tcPr>
            <w:tcW w:w="3006" w:type="dxa"/>
          </w:tcPr>
          <w:p w14:paraId="357A1EB4" w14:textId="5284E15C" w:rsidR="00712482" w:rsidRPr="00712482" w:rsidRDefault="00712482" w:rsidP="00FB6881">
            <w:pPr>
              <w:rPr>
                <w:b/>
                <w:bCs/>
                <w:i/>
                <w:iCs/>
              </w:rPr>
            </w:pPr>
            <w:r w:rsidRPr="00712482">
              <w:rPr>
                <w:b/>
                <w:bCs/>
                <w:i/>
                <w:iCs/>
              </w:rPr>
              <w:t xml:space="preserve">Withheld for </w:t>
            </w:r>
            <w:proofErr w:type="gramStart"/>
            <w:r w:rsidRPr="00712482">
              <w:rPr>
                <w:b/>
                <w:bCs/>
                <w:i/>
                <w:iCs/>
              </w:rPr>
              <w:t>organizing of</w:t>
            </w:r>
            <w:proofErr w:type="gramEnd"/>
            <w:r w:rsidRPr="0071248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12482">
              <w:rPr>
                <w:b/>
                <w:bCs/>
                <w:i/>
                <w:iCs/>
              </w:rPr>
              <w:t>programme</w:t>
            </w:r>
            <w:proofErr w:type="spellEnd"/>
            <w:r w:rsidRPr="00712482">
              <w:rPr>
                <w:b/>
                <w:bCs/>
                <w:i/>
                <w:iCs/>
              </w:rPr>
              <w:t>-wide workshops and engagement events</w:t>
            </w:r>
          </w:p>
        </w:tc>
      </w:tr>
      <w:tr w:rsidR="00712482" w14:paraId="5E893EE6" w14:textId="77777777" w:rsidTr="0090082D">
        <w:tc>
          <w:tcPr>
            <w:tcW w:w="3005" w:type="dxa"/>
          </w:tcPr>
          <w:p w14:paraId="73B1C123" w14:textId="19FF7340" w:rsidR="00712482" w:rsidRDefault="00712482" w:rsidP="00FB6881">
            <w:r>
              <w:t>Total Cost</w:t>
            </w:r>
          </w:p>
        </w:tc>
        <w:tc>
          <w:tcPr>
            <w:tcW w:w="3005" w:type="dxa"/>
          </w:tcPr>
          <w:p w14:paraId="054B437F" w14:textId="77777777" w:rsidR="00712482" w:rsidRDefault="00712482" w:rsidP="00FB6881"/>
        </w:tc>
        <w:tc>
          <w:tcPr>
            <w:tcW w:w="3006" w:type="dxa"/>
          </w:tcPr>
          <w:p w14:paraId="33690247" w14:textId="6744B10D" w:rsidR="00712482" w:rsidRPr="00712482" w:rsidRDefault="00712482" w:rsidP="00FB6881">
            <w:pPr>
              <w:rPr>
                <w:b/>
                <w:bCs/>
                <w:i/>
                <w:iCs/>
              </w:rPr>
            </w:pPr>
            <w:r w:rsidRPr="00712482">
              <w:rPr>
                <w:b/>
                <w:bCs/>
                <w:i/>
                <w:iCs/>
              </w:rPr>
              <w:t>Cannot be more than €45,000</w:t>
            </w:r>
          </w:p>
        </w:tc>
      </w:tr>
    </w:tbl>
    <w:p w14:paraId="76AD3327" w14:textId="77F51671" w:rsidR="00FB6881" w:rsidRPr="00FB6881" w:rsidRDefault="00FB6881" w:rsidP="00FB6881"/>
    <w:sectPr w:rsidR="00FB6881" w:rsidRPr="00FB6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617"/>
    <w:multiLevelType w:val="hybridMultilevel"/>
    <w:tmpl w:val="85BE5B20"/>
    <w:lvl w:ilvl="0" w:tplc="F23C688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51BF"/>
    <w:multiLevelType w:val="hybridMultilevel"/>
    <w:tmpl w:val="8FB6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22240">
    <w:abstractNumId w:val="1"/>
  </w:num>
  <w:num w:numId="2" w16cid:durableId="188143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81"/>
    <w:rsid w:val="00012C2C"/>
    <w:rsid w:val="00386327"/>
    <w:rsid w:val="00472F8D"/>
    <w:rsid w:val="00503D76"/>
    <w:rsid w:val="00712482"/>
    <w:rsid w:val="00831C1C"/>
    <w:rsid w:val="00881585"/>
    <w:rsid w:val="0090082D"/>
    <w:rsid w:val="00995427"/>
    <w:rsid w:val="00AA1C49"/>
    <w:rsid w:val="00B14479"/>
    <w:rsid w:val="00BC7C23"/>
    <w:rsid w:val="00D8465E"/>
    <w:rsid w:val="00F32E7F"/>
    <w:rsid w:val="00FB4F7E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32E9"/>
  <w15:chartTrackingRefBased/>
  <w15:docId w15:val="{29FB675C-3F04-43A3-A1A2-CB089C34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8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8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8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8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8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8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8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8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8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8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8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8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8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88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6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881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68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8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8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B6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881"/>
    <w:rPr>
      <w:rFonts w:eastAsiaTheme="minorEastAsia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90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82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Ames</dc:creator>
  <cp:keywords/>
  <dc:description/>
  <cp:lastModifiedBy>Tess Ames</cp:lastModifiedBy>
  <cp:revision>6</cp:revision>
  <dcterms:created xsi:type="dcterms:W3CDTF">2025-09-04T14:36:00Z</dcterms:created>
  <dcterms:modified xsi:type="dcterms:W3CDTF">2026-06-02T13:50:00Z</dcterms:modified>
</cp:coreProperties>
</file>